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E57FFF">
      <w:pPr>
        <w:pStyle w:val="3"/>
      </w:pPr>
      <w:r>
        <w:rPr>
          <w:rFonts w:hint="eastAsia" w:ascii="微软雅黑" w:hAnsi="微软雅黑" w:eastAsia="微软雅黑"/>
          <w:b/>
          <w:sz w:val="28"/>
          <w:szCs w:val="28"/>
          <w:lang w:val="en-US" w:eastAsia="zh-CN"/>
        </w:rPr>
        <w:drawing>
          <wp:anchor distT="0" distB="0" distL="114300" distR="114300" simplePos="0" relativeHeight="251659264" behindDoc="1" locked="0" layoutInCell="1" allowOverlap="1">
            <wp:simplePos x="0" y="0"/>
            <wp:positionH relativeFrom="column">
              <wp:posOffset>-73660</wp:posOffset>
            </wp:positionH>
            <wp:positionV relativeFrom="paragraph">
              <wp:posOffset>-87630</wp:posOffset>
            </wp:positionV>
            <wp:extent cx="5127625" cy="5127625"/>
            <wp:effectExtent l="0" t="0" r="15875" b="16510"/>
            <wp:wrapNone/>
            <wp:docPr id="1" name="图片 1"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标题-1"/>
                    <pic:cNvPicPr>
                      <a:picLocks noChangeAspect="1"/>
                    </pic:cNvPicPr>
                  </pic:nvPicPr>
                  <pic:blipFill>
                    <a:blip r:embed="rId6"/>
                    <a:stretch>
                      <a:fillRect/>
                    </a:stretch>
                  </pic:blipFill>
                  <pic:spPr>
                    <a:xfrm>
                      <a:off x="0" y="0"/>
                      <a:ext cx="5127625" cy="5127625"/>
                    </a:xfrm>
                    <a:prstGeom prst="rect">
                      <a:avLst/>
                    </a:prstGeom>
                  </pic:spPr>
                </pic:pic>
              </a:graphicData>
            </a:graphic>
          </wp:anchor>
        </w:drawing>
      </w:r>
      <w:r>
        <w:t>HL10100240 High-Precision Single-Stage Checkweigher</w:t>
      </w:r>
    </w:p>
    <w:p w14:paraId="2A1A8FBC"/>
    <w:p w14:paraId="24DFA96F"/>
    <w:p w14:paraId="10720B01"/>
    <w:p w14:paraId="4BD417C7"/>
    <w:p w14:paraId="438174E6"/>
    <w:p w14:paraId="605F80FE"/>
    <w:p w14:paraId="10489E77"/>
    <w:p w14:paraId="2F3086F3"/>
    <w:p w14:paraId="5990E417">
      <w:bookmarkStart w:id="0" w:name="_GoBack"/>
      <w:bookmarkEnd w:id="0"/>
    </w:p>
    <w:p w14:paraId="53E7B480"/>
    <w:p w14:paraId="1CAF2BC7"/>
    <w:p w14:paraId="3DC15733"/>
    <w:p w14:paraId="5931E2A5"/>
    <w:p w14:paraId="30FC43DD"/>
    <w:p w14:paraId="49085872"/>
    <w:p w14:paraId="565E3DD6">
      <w:pPr>
        <w:pStyle w:val="4"/>
      </w:pPr>
      <w:r>
        <w:t>Applications</w:t>
      </w:r>
    </w:p>
    <w:p w14:paraId="3DD13EBE">
      <w:r>
        <w:t>Suitable for checking whether the weight of individual products meets specifications. Widely used in electronics, pharmaceuticals, food, beverages, health products, daily chemicals, light industry, and agricultural products. Typical applications include prepared foods, pastries, sausages, instant noodles, frozen foods, food additives, colorants, modifiers, and preservatives.</w:t>
      </w:r>
    </w:p>
    <w:p w14:paraId="50AA4ACC">
      <w:pPr>
        <w:pStyle w:val="4"/>
      </w:pPr>
      <w:r>
        <w:t>Key Features</w:t>
      </w:r>
    </w:p>
    <w:p w14:paraId="070F55B6">
      <w:pPr>
        <w:pStyle w:val="16"/>
      </w:pPr>
      <w:r>
        <w:t>Standardized machine structure and HMI for a wide range of products.</w:t>
      </w:r>
    </w:p>
    <w:p w14:paraId="55A6E088">
      <w:pPr>
        <w:pStyle w:val="16"/>
      </w:pPr>
      <w:r>
        <w:t>Color touchscreen with user-friendly interface.</w:t>
      </w:r>
    </w:p>
    <w:p w14:paraId="4C61DF21">
      <w:pPr>
        <w:pStyle w:val="16"/>
      </w:pPr>
      <w:r>
        <w:t>Easy-to-remove conveyor for cleaning and maintenance.</w:t>
      </w:r>
    </w:p>
    <w:p w14:paraId="5C807C17">
      <w:pPr>
        <w:pStyle w:val="16"/>
      </w:pPr>
      <w:r>
        <w:t>Variable-speed motor with adjustable conveyor speed.</w:t>
      </w:r>
    </w:p>
    <w:p w14:paraId="3194F74B">
      <w:pPr>
        <w:pStyle w:val="16"/>
      </w:pPr>
      <w:r>
        <w:t>High-speed, high-accuracy weighing using a digital load cell.</w:t>
      </w:r>
    </w:p>
    <w:p w14:paraId="3D021410">
      <w:pPr>
        <w:pStyle w:val="16"/>
      </w:pPr>
      <w:r>
        <w:t>Manual/automatic zeroing and dynamic zero tracking.</w:t>
      </w:r>
    </w:p>
    <w:p w14:paraId="0E50B5CA">
      <w:pPr>
        <w:pStyle w:val="16"/>
      </w:pPr>
      <w:r>
        <w:t>PC and smart device communication supported.</w:t>
      </w:r>
    </w:p>
    <w:p w14:paraId="0EE29528">
      <w:pPr>
        <w:pStyle w:val="16"/>
      </w:pPr>
      <w:r>
        <w:t>Standard RS-485 (MODBUS RTU) and RS-232 communication.</w:t>
      </w:r>
    </w:p>
    <w:p w14:paraId="24F3C60D">
      <w:pPr>
        <w:pStyle w:val="16"/>
      </w:pPr>
      <w:r>
        <w:t>Optional custom RS-232 protocol for printers, inkjet coders, packaging machines and production lines.</w:t>
      </w:r>
    </w:p>
    <w:p w14:paraId="52A9C38A">
      <w:pPr>
        <w:pStyle w:val="4"/>
      </w:pPr>
      <w:r>
        <w:t>Technical Specifications</w:t>
      </w:r>
    </w:p>
    <w:tbl>
      <w:tblPr>
        <w:tblStyle w:val="32"/>
        <w:tblW w:w="0" w:type="auto"/>
        <w:tblInd w:w="0" w:type="dxa"/>
        <w:tblLayout w:type="autofit"/>
        <w:tblCellMar>
          <w:top w:w="0" w:type="dxa"/>
          <w:left w:w="108" w:type="dxa"/>
          <w:bottom w:w="0" w:type="dxa"/>
          <w:right w:w="108" w:type="dxa"/>
        </w:tblCellMar>
      </w:tblPr>
      <w:tblGrid>
        <w:gridCol w:w="4320"/>
        <w:gridCol w:w="4320"/>
      </w:tblGrid>
      <w:tr w14:paraId="54D21A19">
        <w:tblPrEx>
          <w:tblCellMar>
            <w:top w:w="0" w:type="dxa"/>
            <w:left w:w="108" w:type="dxa"/>
            <w:bottom w:w="0" w:type="dxa"/>
            <w:right w:w="108" w:type="dxa"/>
          </w:tblCellMar>
        </w:tblPrEx>
        <w:tc>
          <w:tcPr>
            <w:tcW w:w="4320" w:type="dxa"/>
          </w:tcPr>
          <w:p w14:paraId="0F89917B">
            <w:r>
              <w:t>Item</w:t>
            </w:r>
          </w:p>
        </w:tc>
        <w:tc>
          <w:tcPr>
            <w:tcW w:w="4320" w:type="dxa"/>
          </w:tcPr>
          <w:p w14:paraId="2E4E146B">
            <w:r>
              <w:t>Specification</w:t>
            </w:r>
          </w:p>
        </w:tc>
      </w:tr>
      <w:tr w14:paraId="314585FE">
        <w:tblPrEx>
          <w:tblCellMar>
            <w:top w:w="0" w:type="dxa"/>
            <w:left w:w="108" w:type="dxa"/>
            <w:bottom w:w="0" w:type="dxa"/>
            <w:right w:w="108" w:type="dxa"/>
          </w:tblCellMar>
        </w:tblPrEx>
        <w:tc>
          <w:tcPr>
            <w:tcW w:w="4320" w:type="dxa"/>
          </w:tcPr>
          <w:p w14:paraId="4BB74BAE">
            <w:r>
              <w:t>Model</w:t>
            </w:r>
          </w:p>
        </w:tc>
        <w:tc>
          <w:tcPr>
            <w:tcW w:w="4320" w:type="dxa"/>
          </w:tcPr>
          <w:p w14:paraId="0125344F">
            <w:r>
              <w:t>HL10100240</w:t>
            </w:r>
          </w:p>
        </w:tc>
      </w:tr>
      <w:tr w14:paraId="6871D54E">
        <w:tblPrEx>
          <w:tblCellMar>
            <w:top w:w="0" w:type="dxa"/>
            <w:left w:w="108" w:type="dxa"/>
            <w:bottom w:w="0" w:type="dxa"/>
            <w:right w:w="108" w:type="dxa"/>
          </w:tblCellMar>
        </w:tblPrEx>
        <w:tc>
          <w:tcPr>
            <w:tcW w:w="4320" w:type="dxa"/>
          </w:tcPr>
          <w:p w14:paraId="695077C3">
            <w:r>
              <w:t>Machine Type</w:t>
            </w:r>
          </w:p>
        </w:tc>
        <w:tc>
          <w:tcPr>
            <w:tcW w:w="4320" w:type="dxa"/>
          </w:tcPr>
          <w:p w14:paraId="6344F4CF">
            <w:r>
              <w:t>High-Precision Single-Stage Checkweigher</w:t>
            </w:r>
          </w:p>
        </w:tc>
      </w:tr>
      <w:tr w14:paraId="3FEDB717">
        <w:tblPrEx>
          <w:tblCellMar>
            <w:top w:w="0" w:type="dxa"/>
            <w:left w:w="108" w:type="dxa"/>
            <w:bottom w:w="0" w:type="dxa"/>
            <w:right w:w="108" w:type="dxa"/>
          </w:tblCellMar>
        </w:tblPrEx>
        <w:tc>
          <w:tcPr>
            <w:tcW w:w="4320" w:type="dxa"/>
          </w:tcPr>
          <w:p w14:paraId="2F21415D">
            <w:r>
              <w:t>Warranty</w:t>
            </w:r>
          </w:p>
        </w:tc>
        <w:tc>
          <w:tcPr>
            <w:tcW w:w="4320" w:type="dxa"/>
          </w:tcPr>
          <w:p w14:paraId="4AD50642">
            <w:r>
              <w:t>3 Years</w:t>
            </w:r>
          </w:p>
        </w:tc>
      </w:tr>
      <w:tr w14:paraId="46F98613">
        <w:tblPrEx>
          <w:tblCellMar>
            <w:top w:w="0" w:type="dxa"/>
            <w:left w:w="108" w:type="dxa"/>
            <w:bottom w:w="0" w:type="dxa"/>
            <w:right w:w="108" w:type="dxa"/>
          </w:tblCellMar>
        </w:tblPrEx>
        <w:tc>
          <w:tcPr>
            <w:tcW w:w="4320" w:type="dxa"/>
          </w:tcPr>
          <w:p w14:paraId="4244DC91">
            <w:r>
              <w:t>Weighing Range</w:t>
            </w:r>
          </w:p>
        </w:tc>
        <w:tc>
          <w:tcPr>
            <w:tcW w:w="4320" w:type="dxa"/>
          </w:tcPr>
          <w:p w14:paraId="1D2EDE22">
            <w:r>
              <w:t>0–200 g</w:t>
            </w:r>
          </w:p>
        </w:tc>
      </w:tr>
      <w:tr w14:paraId="3B4E7E57">
        <w:tblPrEx>
          <w:tblCellMar>
            <w:top w:w="0" w:type="dxa"/>
            <w:left w:w="108" w:type="dxa"/>
            <w:bottom w:w="0" w:type="dxa"/>
            <w:right w:w="108" w:type="dxa"/>
          </w:tblCellMar>
        </w:tblPrEx>
        <w:tc>
          <w:tcPr>
            <w:tcW w:w="4320" w:type="dxa"/>
          </w:tcPr>
          <w:p w14:paraId="62680018">
            <w:r>
              <w:t>AD Module</w:t>
            </w:r>
          </w:p>
        </w:tc>
        <w:tc>
          <w:tcPr>
            <w:tcW w:w="4320" w:type="dxa"/>
          </w:tcPr>
          <w:p w14:paraId="17964074">
            <w:r>
              <w:t>A102</w:t>
            </w:r>
          </w:p>
        </w:tc>
      </w:tr>
      <w:tr w14:paraId="59A5FE08">
        <w:tblPrEx>
          <w:tblCellMar>
            <w:top w:w="0" w:type="dxa"/>
            <w:left w:w="108" w:type="dxa"/>
            <w:bottom w:w="0" w:type="dxa"/>
            <w:right w:w="108" w:type="dxa"/>
          </w:tblCellMar>
        </w:tblPrEx>
        <w:tc>
          <w:tcPr>
            <w:tcW w:w="4320" w:type="dxa"/>
          </w:tcPr>
          <w:p w14:paraId="7A3D3EC0">
            <w:r>
              <w:t>Sampling Rate</w:t>
            </w:r>
          </w:p>
        </w:tc>
        <w:tc>
          <w:tcPr>
            <w:tcW w:w="4320" w:type="dxa"/>
          </w:tcPr>
          <w:p w14:paraId="611AE195">
            <w:r>
              <w:t>850</w:t>
            </w:r>
          </w:p>
        </w:tc>
      </w:tr>
      <w:tr w14:paraId="6E06B9E0">
        <w:tblPrEx>
          <w:tblCellMar>
            <w:top w:w="0" w:type="dxa"/>
            <w:left w:w="108" w:type="dxa"/>
            <w:bottom w:w="0" w:type="dxa"/>
            <w:right w:w="108" w:type="dxa"/>
          </w:tblCellMar>
        </w:tblPrEx>
        <w:tc>
          <w:tcPr>
            <w:tcW w:w="4320" w:type="dxa"/>
          </w:tcPr>
          <w:p w14:paraId="2571838C">
            <w:r>
              <w:t>Accuracy</w:t>
            </w:r>
          </w:p>
        </w:tc>
        <w:tc>
          <w:tcPr>
            <w:tcW w:w="4320" w:type="dxa"/>
          </w:tcPr>
          <w:p w14:paraId="6FBEA61F">
            <w:r>
              <w:t>±0.01 g</w:t>
            </w:r>
          </w:p>
        </w:tc>
      </w:tr>
      <w:tr w14:paraId="6B648609">
        <w:tblPrEx>
          <w:tblCellMar>
            <w:top w:w="0" w:type="dxa"/>
            <w:left w:w="108" w:type="dxa"/>
            <w:bottom w:w="0" w:type="dxa"/>
            <w:right w:w="108" w:type="dxa"/>
          </w:tblCellMar>
        </w:tblPrEx>
        <w:tc>
          <w:tcPr>
            <w:tcW w:w="4320" w:type="dxa"/>
          </w:tcPr>
          <w:p w14:paraId="5AEC55F7">
            <w:r>
              <w:t>Speed</w:t>
            </w:r>
          </w:p>
        </w:tc>
        <w:tc>
          <w:tcPr>
            <w:tcW w:w="4320" w:type="dxa"/>
          </w:tcPr>
          <w:p w14:paraId="62FFA7FC">
            <w:r>
              <w:t>0–42 pcs/min</w:t>
            </w:r>
          </w:p>
        </w:tc>
      </w:tr>
      <w:tr w14:paraId="1F848D1C">
        <w:tblPrEx>
          <w:tblCellMar>
            <w:top w:w="0" w:type="dxa"/>
            <w:left w:w="108" w:type="dxa"/>
            <w:bottom w:w="0" w:type="dxa"/>
            <w:right w:w="108" w:type="dxa"/>
          </w:tblCellMar>
        </w:tblPrEx>
        <w:tc>
          <w:tcPr>
            <w:tcW w:w="4320" w:type="dxa"/>
          </w:tcPr>
          <w:p w14:paraId="5E887582">
            <w:r>
              <w:t>Machine Size</w:t>
            </w:r>
          </w:p>
        </w:tc>
        <w:tc>
          <w:tcPr>
            <w:tcW w:w="4320" w:type="dxa"/>
          </w:tcPr>
          <w:p w14:paraId="37E3C1F4">
            <w:r>
              <w:t>565 × 281 × 400 mm</w:t>
            </w:r>
          </w:p>
        </w:tc>
      </w:tr>
      <w:tr w14:paraId="79B00912">
        <w:tblPrEx>
          <w:tblCellMar>
            <w:top w:w="0" w:type="dxa"/>
            <w:left w:w="108" w:type="dxa"/>
            <w:bottom w:w="0" w:type="dxa"/>
            <w:right w:w="108" w:type="dxa"/>
          </w:tblCellMar>
        </w:tblPrEx>
        <w:tc>
          <w:tcPr>
            <w:tcW w:w="4320" w:type="dxa"/>
          </w:tcPr>
          <w:p w14:paraId="2D5F5F66">
            <w:r>
              <w:t>Weighing Platform</w:t>
            </w:r>
          </w:p>
        </w:tc>
        <w:tc>
          <w:tcPr>
            <w:tcW w:w="4320" w:type="dxa"/>
          </w:tcPr>
          <w:p w14:paraId="152C33CD">
            <w:r>
              <w:t>100 × 240 mm</w:t>
            </w:r>
          </w:p>
        </w:tc>
      </w:tr>
      <w:tr w14:paraId="5057992B">
        <w:tblPrEx>
          <w:tblCellMar>
            <w:top w:w="0" w:type="dxa"/>
            <w:left w:w="108" w:type="dxa"/>
            <w:bottom w:w="0" w:type="dxa"/>
            <w:right w:w="108" w:type="dxa"/>
          </w:tblCellMar>
        </w:tblPrEx>
        <w:tc>
          <w:tcPr>
            <w:tcW w:w="4320" w:type="dxa"/>
          </w:tcPr>
          <w:p w14:paraId="41D4C14D">
            <w:r>
              <w:t>Frame Material</w:t>
            </w:r>
          </w:p>
        </w:tc>
        <w:tc>
          <w:tcPr>
            <w:tcW w:w="4320" w:type="dxa"/>
          </w:tcPr>
          <w:p w14:paraId="6DB5E32A">
            <w:r>
              <w:t>1.5 mm SUS304 Stainless Steel</w:t>
            </w:r>
          </w:p>
        </w:tc>
      </w:tr>
      <w:tr w14:paraId="0D9450DC">
        <w:tblPrEx>
          <w:tblCellMar>
            <w:top w:w="0" w:type="dxa"/>
            <w:left w:w="108" w:type="dxa"/>
            <w:bottom w:w="0" w:type="dxa"/>
            <w:right w:w="108" w:type="dxa"/>
          </w:tblCellMar>
        </w:tblPrEx>
        <w:tc>
          <w:tcPr>
            <w:tcW w:w="4320" w:type="dxa"/>
          </w:tcPr>
          <w:p w14:paraId="343230B5">
            <w:r>
              <w:t>Machine Weight</w:t>
            </w:r>
          </w:p>
        </w:tc>
        <w:tc>
          <w:tcPr>
            <w:tcW w:w="4320" w:type="dxa"/>
          </w:tcPr>
          <w:p w14:paraId="3D14EE89">
            <w:r>
              <w:rPr>
                <w:rFonts w:hint="eastAsia" w:eastAsia="宋体"/>
                <w:lang w:val="en-US" w:eastAsia="zh-CN"/>
              </w:rPr>
              <w:t>30</w:t>
            </w:r>
            <w:r>
              <w:t xml:space="preserve"> kg</w:t>
            </w:r>
          </w:p>
        </w:tc>
      </w:tr>
      <w:tr w14:paraId="3899F051">
        <w:tblPrEx>
          <w:tblCellMar>
            <w:top w:w="0" w:type="dxa"/>
            <w:left w:w="108" w:type="dxa"/>
            <w:bottom w:w="0" w:type="dxa"/>
            <w:right w:w="108" w:type="dxa"/>
          </w:tblCellMar>
        </w:tblPrEx>
        <w:tc>
          <w:tcPr>
            <w:tcW w:w="4320" w:type="dxa"/>
          </w:tcPr>
          <w:p w14:paraId="238C94DD">
            <w:r>
              <w:t>Roller Material</w:t>
            </w:r>
          </w:p>
        </w:tc>
        <w:tc>
          <w:tcPr>
            <w:tcW w:w="4320" w:type="dxa"/>
          </w:tcPr>
          <w:p w14:paraId="26C238CE">
            <w:r>
              <w:t>Precision-machined SUS304</w:t>
            </w:r>
          </w:p>
        </w:tc>
      </w:tr>
      <w:tr w14:paraId="5C6BA703">
        <w:tblPrEx>
          <w:tblCellMar>
            <w:top w:w="0" w:type="dxa"/>
            <w:left w:w="108" w:type="dxa"/>
            <w:bottom w:w="0" w:type="dxa"/>
            <w:right w:w="108" w:type="dxa"/>
          </w:tblCellMar>
        </w:tblPrEx>
        <w:tc>
          <w:tcPr>
            <w:tcW w:w="4320" w:type="dxa"/>
          </w:tcPr>
          <w:p w14:paraId="34AB0B9C">
            <w:r>
              <w:t>Platform Structure</w:t>
            </w:r>
          </w:p>
        </w:tc>
        <w:tc>
          <w:tcPr>
            <w:tcW w:w="4320" w:type="dxa"/>
          </w:tcPr>
          <w:p w14:paraId="787FE2BF">
            <w:r>
              <w:t>Machined Aluminum</w:t>
            </w:r>
          </w:p>
        </w:tc>
      </w:tr>
    </w:tbl>
    <w:p w14:paraId="6FC8CEEE">
      <w:pPr>
        <w:pStyle w:val="4"/>
      </w:pPr>
      <w:r>
        <w:t>Main Components</w:t>
      </w:r>
    </w:p>
    <w:tbl>
      <w:tblPr>
        <w:tblStyle w:val="32"/>
        <w:tblW w:w="0" w:type="auto"/>
        <w:tblInd w:w="0" w:type="dxa"/>
        <w:tblLayout w:type="autofit"/>
        <w:tblCellMar>
          <w:top w:w="0" w:type="dxa"/>
          <w:left w:w="108" w:type="dxa"/>
          <w:bottom w:w="0" w:type="dxa"/>
          <w:right w:w="108" w:type="dxa"/>
        </w:tblCellMar>
      </w:tblPr>
      <w:tblGrid>
        <w:gridCol w:w="4320"/>
        <w:gridCol w:w="4320"/>
      </w:tblGrid>
      <w:tr w14:paraId="45B2AD46">
        <w:tblPrEx>
          <w:tblCellMar>
            <w:top w:w="0" w:type="dxa"/>
            <w:left w:w="108" w:type="dxa"/>
            <w:bottom w:w="0" w:type="dxa"/>
            <w:right w:w="108" w:type="dxa"/>
          </w:tblCellMar>
        </w:tblPrEx>
        <w:tc>
          <w:tcPr>
            <w:tcW w:w="4320" w:type="dxa"/>
          </w:tcPr>
          <w:p w14:paraId="3109FF0C">
            <w:r>
              <w:t>Component</w:t>
            </w:r>
          </w:p>
        </w:tc>
        <w:tc>
          <w:tcPr>
            <w:tcW w:w="4320" w:type="dxa"/>
          </w:tcPr>
          <w:p w14:paraId="0AFF86DD">
            <w:r>
              <w:t>Brand / Specification</w:t>
            </w:r>
          </w:p>
        </w:tc>
      </w:tr>
      <w:tr w14:paraId="195C6D69">
        <w:tblPrEx>
          <w:tblCellMar>
            <w:top w:w="0" w:type="dxa"/>
            <w:left w:w="108" w:type="dxa"/>
            <w:bottom w:w="0" w:type="dxa"/>
            <w:right w:w="108" w:type="dxa"/>
          </w:tblCellMar>
        </w:tblPrEx>
        <w:tc>
          <w:tcPr>
            <w:tcW w:w="4320" w:type="dxa"/>
          </w:tcPr>
          <w:p w14:paraId="5B8E28C4">
            <w:r>
              <w:t>Timing Belt</w:t>
            </w:r>
          </w:p>
        </w:tc>
        <w:tc>
          <w:tcPr>
            <w:tcW w:w="4320" w:type="dxa"/>
          </w:tcPr>
          <w:p w14:paraId="4E1F8977">
            <w:r>
              <w:t>Gates (USA)</w:t>
            </w:r>
          </w:p>
        </w:tc>
      </w:tr>
      <w:tr w14:paraId="428420AB">
        <w:tblPrEx>
          <w:tblCellMar>
            <w:top w:w="0" w:type="dxa"/>
            <w:left w:w="108" w:type="dxa"/>
            <w:bottom w:w="0" w:type="dxa"/>
            <w:right w:w="108" w:type="dxa"/>
          </w:tblCellMar>
        </w:tblPrEx>
        <w:tc>
          <w:tcPr>
            <w:tcW w:w="4320" w:type="dxa"/>
          </w:tcPr>
          <w:p w14:paraId="164F652D">
            <w:r>
              <w:t>Conveyor Belt</w:t>
            </w:r>
          </w:p>
        </w:tc>
        <w:tc>
          <w:tcPr>
            <w:tcW w:w="4320" w:type="dxa"/>
          </w:tcPr>
          <w:p w14:paraId="1B9065B1">
            <w:r>
              <w:t>Yongli (Shanghai)</w:t>
            </w:r>
          </w:p>
        </w:tc>
      </w:tr>
      <w:tr w14:paraId="0C4F3DB7">
        <w:tblPrEx>
          <w:tblCellMar>
            <w:top w:w="0" w:type="dxa"/>
            <w:left w:w="108" w:type="dxa"/>
            <w:bottom w:w="0" w:type="dxa"/>
            <w:right w:w="108" w:type="dxa"/>
          </w:tblCellMar>
        </w:tblPrEx>
        <w:tc>
          <w:tcPr>
            <w:tcW w:w="4320" w:type="dxa"/>
          </w:tcPr>
          <w:p w14:paraId="142449E8">
            <w:r>
              <w:t>Bearings</w:t>
            </w:r>
          </w:p>
        </w:tc>
        <w:tc>
          <w:tcPr>
            <w:tcW w:w="4320" w:type="dxa"/>
          </w:tcPr>
          <w:p w14:paraId="5514306A">
            <w:r>
              <w:t>SKF</w:t>
            </w:r>
          </w:p>
        </w:tc>
      </w:tr>
      <w:tr w14:paraId="2FE60CA8">
        <w:tblPrEx>
          <w:tblCellMar>
            <w:top w:w="0" w:type="dxa"/>
            <w:left w:w="108" w:type="dxa"/>
            <w:bottom w:w="0" w:type="dxa"/>
            <w:right w:w="108" w:type="dxa"/>
          </w:tblCellMar>
        </w:tblPrEx>
        <w:tc>
          <w:tcPr>
            <w:tcW w:w="4320" w:type="dxa"/>
          </w:tcPr>
          <w:p w14:paraId="7AC16073">
            <w:r>
              <w:t>Motor</w:t>
            </w:r>
          </w:p>
        </w:tc>
        <w:tc>
          <w:tcPr>
            <w:tcW w:w="4320" w:type="dxa"/>
          </w:tcPr>
          <w:p w14:paraId="514BF014">
            <w:r>
              <w:t>Stepper Motor - Xinlichuan</w:t>
            </w:r>
          </w:p>
        </w:tc>
      </w:tr>
      <w:tr w14:paraId="51DDA2B2">
        <w:tblPrEx>
          <w:tblCellMar>
            <w:top w:w="0" w:type="dxa"/>
            <w:left w:w="108" w:type="dxa"/>
            <w:bottom w:w="0" w:type="dxa"/>
            <w:right w:w="108" w:type="dxa"/>
          </w:tblCellMar>
        </w:tblPrEx>
        <w:tc>
          <w:tcPr>
            <w:tcW w:w="4320" w:type="dxa"/>
          </w:tcPr>
          <w:p w14:paraId="2C79C90D">
            <w:r>
              <w:t>Power Supply</w:t>
            </w:r>
          </w:p>
        </w:tc>
        <w:tc>
          <w:tcPr>
            <w:tcW w:w="4320" w:type="dxa"/>
          </w:tcPr>
          <w:p w14:paraId="347068CB">
            <w:r>
              <w:t>Omron</w:t>
            </w:r>
          </w:p>
        </w:tc>
      </w:tr>
      <w:tr w14:paraId="4480DFC2">
        <w:tblPrEx>
          <w:tblCellMar>
            <w:top w:w="0" w:type="dxa"/>
            <w:left w:w="108" w:type="dxa"/>
            <w:bottom w:w="0" w:type="dxa"/>
            <w:right w:w="108" w:type="dxa"/>
          </w:tblCellMar>
        </w:tblPrEx>
        <w:tc>
          <w:tcPr>
            <w:tcW w:w="4320" w:type="dxa"/>
          </w:tcPr>
          <w:p w14:paraId="11C0591C">
            <w:r>
              <w:t>Relay</w:t>
            </w:r>
          </w:p>
        </w:tc>
        <w:tc>
          <w:tcPr>
            <w:tcW w:w="4320" w:type="dxa"/>
          </w:tcPr>
          <w:p w14:paraId="6EE3FAAF">
            <w:r>
              <w:t>Honeywell</w:t>
            </w:r>
          </w:p>
        </w:tc>
      </w:tr>
      <w:tr w14:paraId="13CA4A35">
        <w:tblPrEx>
          <w:tblCellMar>
            <w:top w:w="0" w:type="dxa"/>
            <w:left w:w="108" w:type="dxa"/>
            <w:bottom w:w="0" w:type="dxa"/>
            <w:right w:w="108" w:type="dxa"/>
          </w:tblCellMar>
        </w:tblPrEx>
        <w:tc>
          <w:tcPr>
            <w:tcW w:w="4320" w:type="dxa"/>
          </w:tcPr>
          <w:p w14:paraId="6F84825A">
            <w:r>
              <w:t>Weighing System</w:t>
            </w:r>
          </w:p>
        </w:tc>
        <w:tc>
          <w:tcPr>
            <w:tcW w:w="4320" w:type="dxa"/>
          </w:tcPr>
          <w:p w14:paraId="20869B79">
            <w:r>
              <w:t>Imported Chip</w:t>
            </w:r>
          </w:p>
        </w:tc>
      </w:tr>
      <w:tr w14:paraId="51237790">
        <w:tblPrEx>
          <w:tblCellMar>
            <w:top w:w="0" w:type="dxa"/>
            <w:left w:w="108" w:type="dxa"/>
            <w:bottom w:w="0" w:type="dxa"/>
            <w:right w:w="108" w:type="dxa"/>
          </w:tblCellMar>
        </w:tblPrEx>
        <w:tc>
          <w:tcPr>
            <w:tcW w:w="4320" w:type="dxa"/>
          </w:tcPr>
          <w:p w14:paraId="48FE2CA8">
            <w:r>
              <w:t>Touchscreen</w:t>
            </w:r>
          </w:p>
        </w:tc>
        <w:tc>
          <w:tcPr>
            <w:tcW w:w="4320" w:type="dxa"/>
          </w:tcPr>
          <w:p w14:paraId="430FC196">
            <w:r>
              <w:t>Kinco</w:t>
            </w:r>
          </w:p>
        </w:tc>
      </w:tr>
      <w:tr w14:paraId="78DC2311">
        <w:tblPrEx>
          <w:tblCellMar>
            <w:top w:w="0" w:type="dxa"/>
            <w:left w:w="108" w:type="dxa"/>
            <w:bottom w:w="0" w:type="dxa"/>
            <w:right w:w="108" w:type="dxa"/>
          </w:tblCellMar>
        </w:tblPrEx>
        <w:tc>
          <w:tcPr>
            <w:tcW w:w="4320" w:type="dxa"/>
          </w:tcPr>
          <w:p w14:paraId="329DEE3E">
            <w:r>
              <w:t>Load Cell</w:t>
            </w:r>
          </w:p>
        </w:tc>
        <w:tc>
          <w:tcPr>
            <w:tcW w:w="4320" w:type="dxa"/>
          </w:tcPr>
          <w:p w14:paraId="2CF7F9DE">
            <w:r>
              <w:t>Mettler Toledo</w:t>
            </w:r>
          </w:p>
        </w:tc>
      </w:tr>
      <w:tr w14:paraId="78CCCD88">
        <w:tblPrEx>
          <w:tblCellMar>
            <w:top w:w="0" w:type="dxa"/>
            <w:left w:w="108" w:type="dxa"/>
            <w:bottom w:w="0" w:type="dxa"/>
            <w:right w:w="108" w:type="dxa"/>
          </w:tblCellMar>
        </w:tblPrEx>
        <w:tc>
          <w:tcPr>
            <w:tcW w:w="4320" w:type="dxa"/>
          </w:tcPr>
          <w:p w14:paraId="5908C2CE">
            <w:r>
              <w:t>Communication</w:t>
            </w:r>
          </w:p>
        </w:tc>
        <w:tc>
          <w:tcPr>
            <w:tcW w:w="4320" w:type="dxa"/>
          </w:tcPr>
          <w:p w14:paraId="780876A0">
            <w:r>
              <w:t>RS-485</w:t>
            </w:r>
          </w:p>
        </w:tc>
      </w:tr>
      <w:tr w14:paraId="147ECD49">
        <w:tblPrEx>
          <w:tblCellMar>
            <w:top w:w="0" w:type="dxa"/>
            <w:left w:w="108" w:type="dxa"/>
            <w:bottom w:w="0" w:type="dxa"/>
            <w:right w:w="108" w:type="dxa"/>
          </w:tblCellMar>
        </w:tblPrEx>
        <w:tc>
          <w:tcPr>
            <w:tcW w:w="4320" w:type="dxa"/>
          </w:tcPr>
          <w:p w14:paraId="22C78B12">
            <w:r>
              <w:t>Touchscreen</w:t>
            </w:r>
          </w:p>
        </w:tc>
        <w:tc>
          <w:tcPr>
            <w:tcW w:w="4320" w:type="dxa"/>
          </w:tcPr>
          <w:p w14:paraId="7E8B30BC">
            <w:r>
              <w:t>Ethernet</w:t>
            </w:r>
          </w:p>
        </w:tc>
      </w:tr>
    </w:tbl>
    <w:p w14:paraId="58F49C99"/>
    <w:p w14:paraId="125566DA"/>
    <w:p w14:paraId="27DEE94A">
      <w:r>
        <w:rPr>
          <w:rFonts w:hint="eastAsia" w:ascii="微软雅黑" w:hAnsi="微软雅黑" w:eastAsia="微软雅黑"/>
          <w:b/>
          <w:sz w:val="28"/>
          <w:szCs w:val="28"/>
          <w:lang w:eastAsia="zh-CN"/>
        </w:rPr>
        <w:drawing>
          <wp:anchor distT="0" distB="0" distL="114300" distR="114300" simplePos="0" relativeHeight="251660288" behindDoc="1" locked="0" layoutInCell="1" allowOverlap="1">
            <wp:simplePos x="0" y="0"/>
            <wp:positionH relativeFrom="column">
              <wp:posOffset>113030</wp:posOffset>
            </wp:positionH>
            <wp:positionV relativeFrom="paragraph">
              <wp:posOffset>200660</wp:posOffset>
            </wp:positionV>
            <wp:extent cx="5249545" cy="4311650"/>
            <wp:effectExtent l="0" t="0" r="8255" b="12700"/>
            <wp:wrapNone/>
            <wp:docPr id="2" name="图片 2" descr="bd7b13a9ee83b60cdf86a2433b5cc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d7b13a9ee83b60cdf86a2433b5cc280"/>
                    <pic:cNvPicPr>
                      <a:picLocks noChangeAspect="1"/>
                    </pic:cNvPicPr>
                  </pic:nvPicPr>
                  <pic:blipFill>
                    <a:blip r:embed="rId7"/>
                    <a:stretch>
                      <a:fillRect/>
                    </a:stretch>
                  </pic:blipFill>
                  <pic:spPr>
                    <a:xfrm>
                      <a:off x="0" y="0"/>
                      <a:ext cx="5249545" cy="4311650"/>
                    </a:xfrm>
                    <a:prstGeom prst="rect">
                      <a:avLst/>
                    </a:prstGeom>
                  </pic:spPr>
                </pic:pic>
              </a:graphicData>
            </a:graphic>
          </wp:anchor>
        </w:drawing>
      </w:r>
    </w:p>
    <w:p w14:paraId="6F33E46D"/>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Yu Gothic">
    <w:panose1 w:val="020B0400000000000000"/>
    <w:charset w:val="80"/>
    <w:family w:val="auto"/>
    <w:pitch w:val="default"/>
    <w:sig w:usb0="E00002FF" w:usb1="2AC7FDFF" w:usb2="00000016" w:usb3="00000000" w:csb0="2002009F" w:csb1="00000000"/>
  </w:font>
  <w:font w:name="Courier New">
    <w:panose1 w:val="02070309020205020404"/>
    <w:charset w:val="00"/>
    <w:family w:val="auto"/>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47CE5743"/>
    <w:rsid w:val="73B444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uiPriority="99" w:semiHidden="0" w:name="List Bullet"/>
    <w:lsdException w:uiPriority="99" w:semiHidden="0" w:name="List Number"/>
    <w:lsdException w:uiPriority="99" w:semiHidden="0" w:name="List 2"/>
    <w:lsdException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2">
    <w:name w:val="macro"/>
    <w:link w:val="147"/>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uiPriority w:val="99"/>
    <w:pPr>
      <w:ind w:left="1080" w:hanging="360"/>
      <w:contextualSpacing/>
    </w:pPr>
  </w:style>
  <w:style w:type="paragraph" w:styleId="13">
    <w:name w:val="List Number 2"/>
    <w:basedOn w:val="1"/>
    <w:unhideWhenUsed/>
    <w:uiPriority w:val="99"/>
    <w:pPr>
      <w:numPr>
        <w:ilvl w:val="0"/>
        <w:numId w:val="1"/>
      </w:numPr>
      <w:contextualSpacing/>
    </w:pPr>
  </w:style>
  <w:style w:type="paragraph" w:styleId="14">
    <w:name w:val="List Number"/>
    <w:basedOn w:val="1"/>
    <w:unhideWhenUsed/>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uiPriority w:val="99"/>
    <w:pPr>
      <w:numPr>
        <w:ilvl w:val="0"/>
        <w:numId w:val="3"/>
      </w:numPr>
      <w:contextualSpacing/>
    </w:pPr>
  </w:style>
  <w:style w:type="paragraph" w:styleId="17">
    <w:name w:val="Body Text 3"/>
    <w:basedOn w:val="1"/>
    <w:link w:val="146"/>
    <w:unhideWhenUsed/>
    <w:uiPriority w:val="99"/>
    <w:pPr>
      <w:spacing w:after="120"/>
    </w:pPr>
    <w:rPr>
      <w:sz w:val="16"/>
      <w:szCs w:val="16"/>
    </w:rPr>
  </w:style>
  <w:style w:type="paragraph" w:styleId="18">
    <w:name w:val="List Bullet 3"/>
    <w:basedOn w:val="1"/>
    <w:unhideWhenUsed/>
    <w:uiPriority w:val="99"/>
    <w:pPr>
      <w:numPr>
        <w:ilvl w:val="0"/>
        <w:numId w:val="4"/>
      </w:numPr>
      <w:contextualSpacing/>
    </w:pPr>
  </w:style>
  <w:style w:type="paragraph" w:styleId="19">
    <w:name w:val="Body Text"/>
    <w:basedOn w:val="1"/>
    <w:link w:val="144"/>
    <w:unhideWhenUsed/>
    <w:uiPriority w:val="99"/>
    <w:pPr>
      <w:spacing w:after="120"/>
    </w:pPr>
  </w:style>
  <w:style w:type="paragraph" w:styleId="20">
    <w:name w:val="List Number 3"/>
    <w:basedOn w:val="1"/>
    <w:unhideWhenUsed/>
    <w:uiPriority w:val="99"/>
    <w:pPr>
      <w:numPr>
        <w:ilvl w:val="0"/>
        <w:numId w:val="5"/>
      </w:numPr>
      <w:contextualSpacing/>
    </w:pPr>
  </w:style>
  <w:style w:type="paragraph" w:styleId="21">
    <w:name w:val="List 2"/>
    <w:basedOn w:val="1"/>
    <w:unhideWhenUsed/>
    <w:uiPriority w:val="99"/>
    <w:pPr>
      <w:ind w:left="720" w:hanging="360"/>
      <w:contextualSpacing/>
    </w:pPr>
  </w:style>
  <w:style w:type="paragraph" w:styleId="22">
    <w:name w:val="List Continue"/>
    <w:basedOn w:val="1"/>
    <w:unhideWhenUsed/>
    <w:uiPriority w:val="99"/>
    <w:pPr>
      <w:spacing w:after="120"/>
      <w:ind w:left="360"/>
      <w:contextualSpacing/>
    </w:pPr>
  </w:style>
  <w:style w:type="paragraph" w:styleId="23">
    <w:name w:val="List Bullet 2"/>
    <w:basedOn w:val="1"/>
    <w:unhideWhenUsed/>
    <w:uiPriority w:val="99"/>
    <w:pPr>
      <w:numPr>
        <w:ilvl w:val="0"/>
        <w:numId w:val="6"/>
      </w:numPr>
      <w:contextualSpacing/>
    </w:pPr>
  </w:style>
  <w:style w:type="paragraph" w:styleId="24">
    <w:name w:val="footer"/>
    <w:basedOn w:val="1"/>
    <w:link w:val="136"/>
    <w:unhideWhenUsed/>
    <w:uiPriority w:val="99"/>
    <w:pPr>
      <w:tabs>
        <w:tab w:val="center" w:pos="4680"/>
        <w:tab w:val="right" w:pos="9360"/>
      </w:tabs>
      <w:spacing w:after="0" w:line="240" w:lineRule="auto"/>
    </w:pPr>
  </w:style>
  <w:style w:type="paragraph" w:styleId="25">
    <w:name w:val="header"/>
    <w:basedOn w:val="1"/>
    <w:link w:val="135"/>
    <w:unhideWhenUsed/>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uiPriority w:val="99"/>
    <w:pPr>
      <w:ind w:left="360" w:hanging="360"/>
      <w:contextualSpacing/>
    </w:pPr>
  </w:style>
  <w:style w:type="paragraph" w:styleId="28">
    <w:name w:val="Body Text 2"/>
    <w:basedOn w:val="1"/>
    <w:link w:val="145"/>
    <w:unhideWhenUsed/>
    <w:uiPriority w:val="99"/>
    <w:pPr>
      <w:spacing w:after="120" w:line="480" w:lineRule="auto"/>
    </w:pPr>
  </w:style>
  <w:style w:type="paragraph" w:styleId="29">
    <w:name w:val="List Continue 2"/>
    <w:basedOn w:val="1"/>
    <w:unhideWhenUsed/>
    <w:uiPriority w:val="99"/>
    <w:pPr>
      <w:spacing w:after="120"/>
      <w:ind w:left="720"/>
      <w:contextualSpacing/>
    </w:pPr>
  </w:style>
  <w:style w:type="paragraph" w:styleId="30">
    <w:name w:val="List Continue 3"/>
    <w:basedOn w:val="1"/>
    <w:unhideWhenUsed/>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uiPriority w:val="99"/>
  </w:style>
  <w:style w:type="character" w:customStyle="1" w:styleId="136">
    <w:name w:val="Footer Char"/>
    <w:basedOn w:val="132"/>
    <w:link w:val="24"/>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uiPriority w:val="99"/>
  </w:style>
  <w:style w:type="character" w:customStyle="1" w:styleId="145">
    <w:name w:val="Body Text 2 Char"/>
    <w:basedOn w:val="132"/>
    <w:link w:val="28"/>
    <w:uiPriority w:val="99"/>
  </w:style>
  <w:style w:type="character" w:customStyle="1" w:styleId="146">
    <w:name w:val="Body Text 3 Char"/>
    <w:basedOn w:val="132"/>
    <w:link w:val="17"/>
    <w:qFormat/>
    <w:uiPriority w:val="99"/>
    <w:rPr>
      <w:sz w:val="16"/>
      <w:szCs w:val="16"/>
    </w:rPr>
  </w:style>
  <w:style w:type="character" w:customStyle="1" w:styleId="147">
    <w:name w:val="Macro Text Char"/>
    <w:basedOn w:val="132"/>
    <w:link w:val="2"/>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uiPriority w:val="29"/>
    <w:rPr>
      <w:i/>
      <w:iCs/>
      <w:color w:val="000000" w:themeColor="text1"/>
      <w14:textFill>
        <w14:solidFill>
          <w14:schemeClr w14:val="tx1"/>
        </w14:solidFill>
      </w14:textFill>
    </w:rPr>
  </w:style>
  <w:style w:type="character" w:customStyle="1" w:styleId="150">
    <w:name w:val="Heading 4 Char"/>
    <w:basedOn w:val="132"/>
    <w:link w:val="6"/>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222</Words>
  <Characters>1506</Characters>
  <Lines>0</Lines>
  <Paragraphs>0</Paragraphs>
  <TotalTime>10</TotalTime>
  <ScaleCrop>false</ScaleCrop>
  <LinksUpToDate>false</LinksUpToDate>
  <CharactersWithSpaces>1659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邓凯</cp:lastModifiedBy>
  <dcterms:modified xsi:type="dcterms:W3CDTF">2026-06-30T08:48:47Z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eyJoZGlkIjoiY2U5Y2FlY2UwNjg5ZTFmN2I3MTU1ZjA0ZTYyNmQ2MDYiLCJ1c2VySWQiOiIyODU3MzgzNTcifQ==</vt:lpwstr>
  </property>
  <property fmtid="{D5CDD505-2E9C-101B-9397-08002B2CF9AE}" pid="3" name="KSOProductBuildVer">
    <vt:lpwstr>2052-12.1.0.26895</vt:lpwstr>
  </property>
  <property fmtid="{D5CDD505-2E9C-101B-9397-08002B2CF9AE}" pid="4" name="ICV">
    <vt:lpwstr>4F137614B9604AD6B8B683EEEE4C985B_13</vt:lpwstr>
  </property>
</Properties>
</file>